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1B" w:rsidRDefault="006F4020" w:rsidP="00D61801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0" t="0" r="5715" b="5715"/>
            <wp:docPr id="1" name="Рисунок 1" descr="C:\Users\User\Desktop\1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ф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1B" w:rsidRDefault="0057661B" w:rsidP="00576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020" w:rsidRPr="00BF625D" w:rsidRDefault="006F4020" w:rsidP="00576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D6" w:rsidRPr="005B27D6" w:rsidRDefault="006F4020" w:rsidP="006F4020">
      <w:pPr>
        <w:spacing w:after="13" w:line="266" w:lineRule="auto"/>
        <w:ind w:left="362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bookmarkStart w:id="0" w:name="_GoBack"/>
      <w:bookmarkEnd w:id="0"/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и оценка соответствия фактических результатов деятельности педагогической системы ее конечным целям; </w:t>
      </w:r>
    </w:p>
    <w:p w:rsidR="005B27D6" w:rsidRPr="005B27D6" w:rsidRDefault="005B27D6" w:rsidP="00830369">
      <w:pPr>
        <w:numPr>
          <w:ilvl w:val="0"/>
          <w:numId w:val="42"/>
        </w:numPr>
        <w:spacing w:after="13" w:line="266" w:lineRule="auto"/>
        <w:ind w:right="313" w:hanging="2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подготовка рекомендаций для принятия управленческих решений по улучшению качества образования в образовательном учреждении. </w:t>
      </w:r>
    </w:p>
    <w:p w:rsidR="005B27D6" w:rsidRPr="005B27D6" w:rsidRDefault="005B27D6" w:rsidP="005B27D6">
      <w:pPr>
        <w:keepNext/>
        <w:keepLines/>
        <w:spacing w:after="20" w:line="256" w:lineRule="auto"/>
        <w:ind w:left="11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Функции мониторинга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Информационно-оценочная – получение данных об уровне развития отдельных аспектов и параметров образовательного процесса и формулирование обоснованного заключения о качестве образования в школе.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Формирующая и коррекционная – своевременное внесение поправок, частичных исправлений или изменений в организацию учебно-воспитательного процесса.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Прогностическая – формулирование на основе полученных данных обоснованного заключения о дальнейшем развитии образовательного процесса.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Координационная – согласование действий и деятельности разных специалистов школы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-интерната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3.5.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Поисково-исследовательская - активное участие в мониторинге всех субъектов образовательного процесса (администрации, руководителей МО, педагогов, обучающихся, родителей обучающихся (их законных представителей) и пр.).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Гностическая – накопление, анализ, обобщение, анализ данных о качестве образования. </w:t>
      </w:r>
    </w:p>
    <w:p w:rsidR="005B27D6" w:rsidRPr="005B27D6" w:rsidRDefault="005B27D6" w:rsidP="005B27D6">
      <w:pPr>
        <w:keepNext/>
        <w:keepLines/>
        <w:spacing w:after="20" w:line="256" w:lineRule="auto"/>
        <w:ind w:left="11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Организация и технология мониторинга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Организационной основой осуществления процедуры мониторинга является годовая циклограмма мониторинга, которая утверждается приказом директора ОУ и обязательна для исполнения работниками ОУ.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состав лиц, осуществляющих мониторинг, включаются заместители директора, учитель-логопед, руководители школьных методических объединений, педагог- психолог, учителя, библиотекарь. </w:t>
      </w:r>
    </w:p>
    <w:p w:rsidR="005B27D6" w:rsidRPr="005B27D6" w:rsidRDefault="005B27D6" w:rsidP="005B27D6">
      <w:pPr>
        <w:spacing w:after="8" w:line="271" w:lineRule="auto"/>
        <w:ind w:left="113" w:right="31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 </w:t>
      </w:r>
    </w:p>
    <w:p w:rsidR="005B27D6" w:rsidRPr="005B27D6" w:rsidRDefault="005B27D6" w:rsidP="005B27D6">
      <w:pPr>
        <w:tabs>
          <w:tab w:val="center" w:pos="5046"/>
        </w:tabs>
        <w:spacing w:after="13" w:line="26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Реализация мониторинга предполагает последовательность следующих действий: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и обоснование объекта мониторинга;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сбор данных, используемых для мониторинга;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обработка полученных данных в ходе мониторинга;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и интерпретация полученных данных в ходе мониторинга;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документов по итогам анализа полученных данных; </w:t>
      </w:r>
    </w:p>
    <w:p w:rsidR="005B27D6" w:rsidRPr="005B27D6" w:rsidRDefault="005B27D6" w:rsidP="00830369">
      <w:pPr>
        <w:numPr>
          <w:ilvl w:val="0"/>
          <w:numId w:val="43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распространение результатов мониторинга среди пользователей мониторинга. </w:t>
      </w:r>
    </w:p>
    <w:p w:rsidR="005B27D6" w:rsidRDefault="005B27D6" w:rsidP="005B27D6">
      <w:pPr>
        <w:spacing w:after="8" w:line="271" w:lineRule="auto"/>
        <w:ind w:left="113" w:right="319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Показатели и индикаторы качества результатов образовательной деятельности </w:t>
      </w:r>
    </w:p>
    <w:p w:rsidR="005B27D6" w:rsidRPr="005B27D6" w:rsidRDefault="005B27D6" w:rsidP="005B27D6">
      <w:pPr>
        <w:spacing w:after="8" w:line="271" w:lineRule="auto"/>
        <w:ind w:left="113" w:right="31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Комплекс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показателей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инди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каторов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качества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результатов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образовательной деятельности включает: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уровень и качество учебных достижений обучающихся;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уровень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сформированности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умений и навыков обучающихся по итогам I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II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полугодий; -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личностные достижения;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состояние здоровья обучающихся;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удовлетворенность учебно-воспитательным процессом в школе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-интернате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Комплекс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показателей и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индикатор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ресурсного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обеспечения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условий образовательного процесса включает: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условия и полнота реализации образовательных программ;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уровень развития материально-технической базы; </w:t>
      </w:r>
    </w:p>
    <w:p w:rsidR="005B27D6" w:rsidRDefault="005B27D6" w:rsidP="00830369">
      <w:pPr>
        <w:numPr>
          <w:ilvl w:val="0"/>
          <w:numId w:val="44"/>
        </w:numPr>
        <w:spacing w:after="8" w:line="271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обеспеченность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участников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образовательного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процесса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учебно-методическими материалами, справочной литературой, современными источниками информации.  </w:t>
      </w:r>
    </w:p>
    <w:p w:rsidR="005B27D6" w:rsidRPr="005B27D6" w:rsidRDefault="005B27D6" w:rsidP="005B27D6">
      <w:pPr>
        <w:spacing w:after="8" w:line="271" w:lineRule="auto"/>
        <w:ind w:left="245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Источники сбора данных для </w:t>
      </w:r>
      <w:proofErr w:type="spellStart"/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расчѐта</w:t>
      </w:r>
      <w:proofErr w:type="spellEnd"/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показателей и индикаторов мониторинга качества образования </w:t>
      </w:r>
    </w:p>
    <w:p w:rsidR="005B27D6" w:rsidRPr="005B27D6" w:rsidRDefault="005B27D6" w:rsidP="00830369">
      <w:pPr>
        <w:numPr>
          <w:ilvl w:val="1"/>
          <w:numId w:val="45"/>
        </w:numPr>
        <w:spacing w:after="13" w:line="266" w:lineRule="auto"/>
        <w:ind w:left="593" w:right="313" w:hanging="4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Показатели и индикаторы мониторинга предоставляет существующая система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внутришкольного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контроля школы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-интерната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5B27D6" w:rsidRPr="005B27D6" w:rsidRDefault="005B27D6" w:rsidP="00830369">
      <w:pPr>
        <w:numPr>
          <w:ilvl w:val="1"/>
          <w:numId w:val="45"/>
        </w:numPr>
        <w:spacing w:after="13" w:line="266" w:lineRule="auto"/>
        <w:ind w:left="593" w:right="313" w:hanging="4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оценке качества образования основными методами установления фактических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значений показателей являются экспертиза и измерение.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Экспертиза - всестороннее изучение состояния образовательных процессов, условий и результатов образовательной деятельности.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Измерение - оценка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в школе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-интернате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образовательным программам. </w:t>
      </w:r>
    </w:p>
    <w:p w:rsidR="00430487" w:rsidRDefault="005B27D6" w:rsidP="00830369">
      <w:pPr>
        <w:numPr>
          <w:ilvl w:val="1"/>
          <w:numId w:val="45"/>
        </w:numPr>
        <w:spacing w:after="8" w:line="271" w:lineRule="auto"/>
        <w:ind w:left="593" w:right="313" w:hanging="4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Источниками сбора данных для расчета показателей и индикаторов мониторинга качества образования являются </w:t>
      </w:r>
    </w:p>
    <w:p w:rsidR="005B27D6" w:rsidRPr="005B27D6" w:rsidRDefault="005B27D6" w:rsidP="00830369">
      <w:pPr>
        <w:numPr>
          <w:ilvl w:val="1"/>
          <w:numId w:val="45"/>
        </w:numPr>
        <w:spacing w:after="8" w:line="271" w:lineRule="auto"/>
        <w:ind w:left="593" w:right="313" w:hanging="4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внешние: </w:t>
      </w:r>
    </w:p>
    <w:p w:rsidR="00430487" w:rsidRDefault="005B27D6" w:rsidP="00830369">
      <w:pPr>
        <w:numPr>
          <w:ilvl w:val="0"/>
          <w:numId w:val="44"/>
        </w:numPr>
        <w:spacing w:after="8" w:line="271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данные итоговой аттестации выпускников общеобразовательного учреждения;</w:t>
      </w:r>
    </w:p>
    <w:p w:rsidR="00430487" w:rsidRDefault="005B27D6" w:rsidP="00430487">
      <w:pPr>
        <w:spacing w:after="8" w:line="271" w:lineRule="auto"/>
        <w:ind w:left="103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тестирования, анкетирования, опросов;</w:t>
      </w:r>
    </w:p>
    <w:p w:rsidR="005B27D6" w:rsidRPr="005B27D6" w:rsidRDefault="005B27D6" w:rsidP="00430487">
      <w:pPr>
        <w:spacing w:after="8" w:line="271" w:lineRule="auto"/>
        <w:ind w:left="103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2)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внутренние: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данные государственной статистической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отчѐтности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классные журналы;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аналитические справки заместителей директора;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традиционные технологии анализа успеваемости и качества знаний; </w:t>
      </w:r>
    </w:p>
    <w:p w:rsidR="005B27D6" w:rsidRPr="005B27D6" w:rsidRDefault="005B27D6" w:rsidP="00830369">
      <w:pPr>
        <w:numPr>
          <w:ilvl w:val="0"/>
          <w:numId w:val="44"/>
        </w:numPr>
        <w:spacing w:after="13" w:line="266" w:lineRule="auto"/>
        <w:ind w:left="245" w:right="313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дополнительные данные, собираемые в рамках мониторинговых исследований. </w:t>
      </w:r>
    </w:p>
    <w:p w:rsidR="005B27D6" w:rsidRPr="005B27D6" w:rsidRDefault="005B27D6" w:rsidP="005B27D6">
      <w:pPr>
        <w:keepNext/>
        <w:keepLines/>
        <w:spacing w:after="20" w:line="256" w:lineRule="auto"/>
        <w:ind w:left="11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7.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Основные направления системы мониторинга качества образования </w:t>
      </w: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7.1.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Мониторинг качества образования: </w:t>
      </w:r>
    </w:p>
    <w:p w:rsidR="005B27D6" w:rsidRPr="005B27D6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Мониторинг качества образования на основе   итоговой а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ттестации выпускников 9 класса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основного общего образования. </w:t>
      </w:r>
    </w:p>
    <w:p w:rsidR="005B27D6" w:rsidRPr="005B27D6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и диагностика учебных достижений обучающихся по завершении первой, второй ступеней общего образования по классу, по завершении учебного года (в рамках стартового, рубежного и итогового контроля).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Данные виды мониторинга раскрывают общую картину действия всех факторов, влияющих на обучение и воспитание, и показывают направления, нуждающиеся в более детальном исследовании: </w:t>
      </w:r>
    </w:p>
    <w:p w:rsidR="005B27D6" w:rsidRPr="005B27D6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достигается ли цель образовательного процесса; </w:t>
      </w:r>
    </w:p>
    <w:p w:rsidR="005B27D6" w:rsidRPr="005B27D6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существует ли положительная динамика по сравнению с результатами предыдущих диагностических исследований.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7.1.2.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Отслеживание состояния учебного процесса решается путем проведения промежуточного,  итогового  контроля.  Цель  проведения   промежуточного (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почетвертного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контроля: оценка успешности продвижения обучающихся в предметной области, подведение промежуточных итогов обучения. Цель проведения итогового (годового) контроля – подведение итогов очередного года обучения.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7.1.3.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мониторинговых исследований состоит из следующих этапов: </w:t>
      </w:r>
    </w:p>
    <w:p w:rsidR="00430487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стартовый контроль. Осуществляется учителями – предметниками в течение двух первых недель учебного года с целью определения уровня «остаточных» знаний обучающихся; </w:t>
      </w:r>
    </w:p>
    <w:p w:rsidR="00430487" w:rsidRDefault="005B27D6" w:rsidP="00430487">
      <w:pPr>
        <w:spacing w:after="13" w:line="266" w:lineRule="auto"/>
        <w:ind w:left="242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текущий контроль. Осуществляется учителями – предметниками в течение каждой учебной четверти с целью определения уровня усвоения обучающимися учебного материала;</w:t>
      </w:r>
    </w:p>
    <w:p w:rsidR="00430487" w:rsidRDefault="005B27D6" w:rsidP="00430487">
      <w:pPr>
        <w:spacing w:after="13" w:line="266" w:lineRule="auto"/>
        <w:ind w:left="242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рубежный контроль по итогам учебных четвертей, полугодий. Осуществляется руководителями методических объединений, администрацией школы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-интерната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с целью определения уровня усвоения обучающимися материала, изученного в течение указанных периодов;</w:t>
      </w:r>
    </w:p>
    <w:p w:rsidR="005B27D6" w:rsidRPr="005B27D6" w:rsidRDefault="005B27D6" w:rsidP="00430487">
      <w:pPr>
        <w:spacing w:after="13" w:line="266" w:lineRule="auto"/>
        <w:ind w:left="242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итоговый контроль. Осуществляется в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конце учебного года в 9 классе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основного общего образования. </w:t>
      </w:r>
    </w:p>
    <w:p w:rsidR="005B27D6" w:rsidRPr="005B27D6" w:rsidRDefault="005B27D6" w:rsidP="00830369">
      <w:pPr>
        <w:numPr>
          <w:ilvl w:val="0"/>
          <w:numId w:val="4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личностные достижения обучающихся во внеклассной предметной деятельности, внешкольной воспитательной деятельности по результатам учебного года.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7.1.4.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итогам анализа полученных данных мониторинга готовятся соответствующие документы (отчеты, справки), которые доводятся до сведения педагогического коллектива, обучающихся и их родителей (законных представителей). </w:t>
      </w:r>
    </w:p>
    <w:p w:rsidR="005B27D6" w:rsidRPr="005B27D6" w:rsidRDefault="005B27D6" w:rsidP="00830369">
      <w:pPr>
        <w:numPr>
          <w:ilvl w:val="1"/>
          <w:numId w:val="47"/>
        </w:numPr>
        <w:spacing w:after="13" w:line="266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мониторинга являются основанием для принятия административных решений на уровне общеобразовательного учреждения. </w:t>
      </w:r>
    </w:p>
    <w:p w:rsidR="005B27D6" w:rsidRPr="005B27D6" w:rsidRDefault="005B27D6" w:rsidP="00830369">
      <w:pPr>
        <w:numPr>
          <w:ilvl w:val="1"/>
          <w:numId w:val="47"/>
        </w:numPr>
        <w:spacing w:after="5" w:line="268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Мониторинг состояния здоровья обучающихся и </w:t>
      </w:r>
      <w:proofErr w:type="spellStart"/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здоровьесберегающей</w:t>
      </w:r>
      <w:proofErr w:type="spellEnd"/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образовательной среды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7.2.1.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Показатели здоровья (уровень и структура общей заболеваемости, заболеваемость в днях на одного ребенка, заболеваемость по отдельным видам, количество часто болеющих детей, количество детей с отклонениями в состоянии здоровья и с хроническими заболеваниями, количество детей, отнесенных по состоянию здоровья к медицинским группам для занятий физической культурой, распределение детей по группам здоровья). 7.2.2.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Показатели физической подготовленности </w:t>
      </w:r>
    </w:p>
    <w:p w:rsidR="005B27D6" w:rsidRPr="005B27D6" w:rsidRDefault="005B27D6" w:rsidP="00830369">
      <w:pPr>
        <w:numPr>
          <w:ilvl w:val="2"/>
          <w:numId w:val="48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Показатели травматизма. </w:t>
      </w:r>
    </w:p>
    <w:p w:rsidR="005B27D6" w:rsidRPr="005B27D6" w:rsidRDefault="005B27D6" w:rsidP="00830369">
      <w:pPr>
        <w:numPr>
          <w:ilvl w:val="2"/>
          <w:numId w:val="48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Показатели состояния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здоровьесберегающей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среды. </w:t>
      </w: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7.3.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Мониторинг воспитательного воздействия школы. </w:t>
      </w:r>
    </w:p>
    <w:p w:rsidR="005B27D6" w:rsidRPr="005B27D6" w:rsidRDefault="005B27D6" w:rsidP="00830369">
      <w:pPr>
        <w:numPr>
          <w:ilvl w:val="2"/>
          <w:numId w:val="49"/>
        </w:numPr>
        <w:spacing w:after="13" w:line="266" w:lineRule="auto"/>
        <w:ind w:right="313" w:hanging="6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Мониторинг уровня воспитанности  по классам, по школе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-интернате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5B27D6" w:rsidRPr="005B27D6" w:rsidRDefault="005B27D6" w:rsidP="00830369">
      <w:pPr>
        <w:numPr>
          <w:ilvl w:val="2"/>
          <w:numId w:val="49"/>
        </w:numPr>
        <w:spacing w:after="13" w:line="266" w:lineRule="auto"/>
        <w:ind w:right="313" w:hanging="6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факторов, влияющих на уровень воспитанности: </w:t>
      </w:r>
    </w:p>
    <w:p w:rsidR="005B27D6" w:rsidRPr="005B27D6" w:rsidRDefault="005B27D6" w:rsidP="00830369">
      <w:pPr>
        <w:numPr>
          <w:ilvl w:val="2"/>
          <w:numId w:val="49"/>
        </w:numPr>
        <w:spacing w:after="13" w:line="266" w:lineRule="auto"/>
        <w:ind w:right="313" w:hanging="6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школьников в общешкольных делах. </w:t>
      </w:r>
    </w:p>
    <w:p w:rsidR="005B27D6" w:rsidRPr="005B27D6" w:rsidRDefault="005B27D6" w:rsidP="00830369">
      <w:pPr>
        <w:numPr>
          <w:ilvl w:val="2"/>
          <w:numId w:val="49"/>
        </w:numPr>
        <w:spacing w:after="13" w:line="266" w:lineRule="auto"/>
        <w:ind w:right="313" w:hanging="6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в мероприятиях разного уровня (количество, охват) </w:t>
      </w:r>
    </w:p>
    <w:p w:rsidR="005B27D6" w:rsidRPr="005B27D6" w:rsidRDefault="005B27D6" w:rsidP="00830369">
      <w:pPr>
        <w:numPr>
          <w:ilvl w:val="2"/>
          <w:numId w:val="49"/>
        </w:numPr>
        <w:spacing w:after="13" w:line="266" w:lineRule="auto"/>
        <w:ind w:right="313" w:hanging="6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в спортивных мероприятиях разного уровня (количество, охват) </w:t>
      </w:r>
    </w:p>
    <w:p w:rsidR="005B27D6" w:rsidRPr="005B27D6" w:rsidRDefault="00430487" w:rsidP="00430487">
      <w:pPr>
        <w:spacing w:after="13" w:line="266" w:lineRule="auto"/>
        <w:ind w:left="103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7.7.6.  </w:t>
      </w:r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внеурочной учебной деятельности. </w:t>
      </w: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7.4.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proofErr w:type="spellStart"/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Социодиагностика</w:t>
      </w:r>
      <w:proofErr w:type="spellEnd"/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7.4.1.Социальный паспорт школы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-интерната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(осуществляется 1 раз в год): характеристика семей учащихся по составу (полные, неполные, с опекаемым ребенком,  по материальному положению (малообеспеченная, многодетная), по образованию родителей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(законных представит</w:t>
      </w:r>
      <w:r w:rsidR="00E20D3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r w:rsidR="004304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лей)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(с высшим образованием, со средним специальным, средним общим образованием, без среднего образования, по национальному составу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End"/>
    </w:p>
    <w:p w:rsidR="005B27D6" w:rsidRPr="005B27D6" w:rsidRDefault="005B27D6" w:rsidP="00830369">
      <w:pPr>
        <w:numPr>
          <w:ilvl w:val="2"/>
          <w:numId w:val="50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Участие родителей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(законных представителей)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соуправлении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школой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-интернатом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(уч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астие в работе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общешкольного и классного родительских комитетов). </w:t>
      </w:r>
    </w:p>
    <w:p w:rsidR="005B27D6" w:rsidRPr="005B27D6" w:rsidRDefault="005B27D6" w:rsidP="00830369">
      <w:pPr>
        <w:numPr>
          <w:ilvl w:val="2"/>
          <w:numId w:val="50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Участие родителей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(законных представителей)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организации учебно-воспитательного процесса (участие в организации внеурочной учебной деятельности, в проведении внеклассных мероприятий и т.п.). </w:t>
      </w:r>
    </w:p>
    <w:p w:rsidR="005B27D6" w:rsidRPr="005B27D6" w:rsidRDefault="005B27D6" w:rsidP="00830369">
      <w:pPr>
        <w:numPr>
          <w:ilvl w:val="2"/>
          <w:numId w:val="50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Удовлетворенность  родителей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(законных представителей),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учащихся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предоставляемыми образовательными услугами. </w:t>
      </w:r>
    </w:p>
    <w:p w:rsidR="005B27D6" w:rsidRPr="005B27D6" w:rsidRDefault="005B27D6" w:rsidP="00830369">
      <w:pPr>
        <w:numPr>
          <w:ilvl w:val="2"/>
          <w:numId w:val="50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Асоциальные семьи. </w:t>
      </w:r>
    </w:p>
    <w:p w:rsidR="00937530" w:rsidRDefault="00937530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lastRenderedPageBreak/>
        <w:t>7.5.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Мониторинг развития кадрового потенциала школы</w:t>
      </w:r>
      <w:r w:rsidR="0093753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-интерната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. </w:t>
      </w:r>
    </w:p>
    <w:p w:rsidR="005B27D6" w:rsidRPr="005B27D6" w:rsidRDefault="005B27D6" w:rsidP="00830369">
      <w:pPr>
        <w:numPr>
          <w:ilvl w:val="2"/>
          <w:numId w:val="51"/>
        </w:numPr>
        <w:spacing w:after="13" w:line="266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Характер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работы сотрудников (педагогический, </w:t>
      </w:r>
      <w:r w:rsidR="009375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учебно-вспомогательный, обслуживающий персонал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). </w:t>
      </w:r>
    </w:p>
    <w:p w:rsidR="005B27D6" w:rsidRPr="005B27D6" w:rsidRDefault="005B27D6" w:rsidP="00830369">
      <w:pPr>
        <w:numPr>
          <w:ilvl w:val="2"/>
          <w:numId w:val="51"/>
        </w:numPr>
        <w:spacing w:after="13" w:line="266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Стаж работы (до 2-х лет, от 2 до 5 лет, от 5 до 10 лет, от 10 до 20 лет, более 20 лет). 7.5.3.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Образовательный уровень членов педагогического коллектива (высшее образование, среднее специальное, неоконченное высшее, второе высшее, профессиональная переподготовка) </w:t>
      </w:r>
    </w:p>
    <w:p w:rsidR="005B27D6" w:rsidRPr="005B27D6" w:rsidRDefault="005B27D6" w:rsidP="00830369">
      <w:pPr>
        <w:numPr>
          <w:ilvl w:val="2"/>
          <w:numId w:val="52"/>
        </w:numPr>
        <w:spacing w:after="13" w:line="266" w:lineRule="auto"/>
        <w:ind w:right="19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Возрастная характеристика педагогов (до 25 лет; до 30 лет, до 40 лет, до 50 лет, свыше 55 лет). </w:t>
      </w:r>
    </w:p>
    <w:p w:rsidR="005B27D6" w:rsidRPr="005B27D6" w:rsidRDefault="005B27D6" w:rsidP="00830369">
      <w:pPr>
        <w:numPr>
          <w:ilvl w:val="2"/>
          <w:numId w:val="52"/>
        </w:numPr>
        <w:spacing w:after="13" w:line="266" w:lineRule="auto"/>
        <w:ind w:right="19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Уровень квалификации педагогов (квалификационные категории) 7.5.6.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Использование педагогических технологий, форм и методов работы. </w:t>
      </w:r>
    </w:p>
    <w:p w:rsidR="005B27D6" w:rsidRPr="005B27D6" w:rsidRDefault="005B27D6" w:rsidP="00830369">
      <w:pPr>
        <w:numPr>
          <w:ilvl w:val="2"/>
          <w:numId w:val="53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Самообразовательная работа педагогов. </w:t>
      </w:r>
    </w:p>
    <w:p w:rsidR="005B27D6" w:rsidRPr="005B27D6" w:rsidRDefault="005B27D6" w:rsidP="00830369">
      <w:pPr>
        <w:numPr>
          <w:ilvl w:val="2"/>
          <w:numId w:val="53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Данные о курсовой подготовке педагогов. </w:t>
      </w:r>
    </w:p>
    <w:p w:rsidR="005B27D6" w:rsidRPr="005B27D6" w:rsidRDefault="005B27D6" w:rsidP="00830369">
      <w:pPr>
        <w:numPr>
          <w:ilvl w:val="2"/>
          <w:numId w:val="53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членов </w:t>
      </w:r>
      <w:proofErr w:type="spellStart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педколлектива</w:t>
      </w:r>
      <w:proofErr w:type="spellEnd"/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мероприятиях разного уровня </w:t>
      </w: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7.6.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Мониторинг продуктивности деятельности школы </w:t>
      </w:r>
      <w:r w:rsidR="0093753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-интерната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7.6.1.Мониторинг участия школьников в фестивалях и творческих конкурсах; </w:t>
      </w:r>
    </w:p>
    <w:p w:rsidR="005B27D6" w:rsidRPr="005B27D6" w:rsidRDefault="005B27D6" w:rsidP="00830369">
      <w:pPr>
        <w:numPr>
          <w:ilvl w:val="2"/>
          <w:numId w:val="54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педагогов в профессиональных конкурсах разного уровня; </w:t>
      </w:r>
    </w:p>
    <w:p w:rsidR="005B27D6" w:rsidRPr="005B27D6" w:rsidRDefault="005B27D6" w:rsidP="00830369">
      <w:pPr>
        <w:numPr>
          <w:ilvl w:val="2"/>
          <w:numId w:val="54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участия педагогов в творческих конкурсах разного уровня; </w:t>
      </w:r>
    </w:p>
    <w:p w:rsidR="005B27D6" w:rsidRPr="005B27D6" w:rsidRDefault="005B27D6" w:rsidP="00830369">
      <w:pPr>
        <w:numPr>
          <w:ilvl w:val="2"/>
          <w:numId w:val="54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спортивных достижений учащихся; </w:t>
      </w:r>
    </w:p>
    <w:p w:rsidR="005B27D6" w:rsidRPr="005B27D6" w:rsidRDefault="005B27D6" w:rsidP="00830369">
      <w:pPr>
        <w:numPr>
          <w:ilvl w:val="2"/>
          <w:numId w:val="54"/>
        </w:numPr>
        <w:spacing w:after="13" w:line="266" w:lineRule="auto"/>
        <w:ind w:right="313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результатов поступления в учреждения начальной профессиональной подготовки. </w:t>
      </w:r>
    </w:p>
    <w:p w:rsidR="005B27D6" w:rsidRPr="005B27D6" w:rsidRDefault="005B27D6" w:rsidP="005B27D6">
      <w:pPr>
        <w:spacing w:after="5" w:line="268" w:lineRule="auto"/>
        <w:ind w:left="11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7.7.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 xml:space="preserve"> </w:t>
      </w:r>
      <w:r w:rsidRPr="005B27D6">
        <w:rPr>
          <w:rFonts w:ascii="Arial" w:eastAsia="Arial" w:hAnsi="Arial" w:cs="Arial"/>
          <w:b/>
          <w:i/>
          <w:color w:val="000000"/>
          <w:sz w:val="24"/>
          <w:lang w:eastAsia="ru-RU"/>
        </w:rPr>
        <w:tab/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Мониторинг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ab/>
        <w:t xml:space="preserve">материально-технического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ab/>
        <w:t xml:space="preserve">оснащения </w:t>
      </w:r>
      <w:r w:rsidRPr="005B27D6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ab/>
        <w:t xml:space="preserve">учебно-воспитательного процесса. </w:t>
      </w:r>
    </w:p>
    <w:p w:rsidR="005B27D6" w:rsidRPr="005B27D6" w:rsidRDefault="005B27D6" w:rsidP="00830369">
      <w:pPr>
        <w:numPr>
          <w:ilvl w:val="2"/>
          <w:numId w:val="55"/>
        </w:numPr>
        <w:spacing w:after="13" w:line="266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использования ТСО в учебно-воспитательном процессе (наличие ТСО, исправность, использование) </w:t>
      </w:r>
    </w:p>
    <w:p w:rsidR="005B27D6" w:rsidRPr="005B27D6" w:rsidRDefault="005B27D6" w:rsidP="00830369">
      <w:pPr>
        <w:numPr>
          <w:ilvl w:val="2"/>
          <w:numId w:val="55"/>
        </w:numPr>
        <w:spacing w:after="13" w:line="266" w:lineRule="auto"/>
        <w:ind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библиотечного фонда (по источникам финансирования, по количеству и направленности библиотечного фонда). </w:t>
      </w:r>
    </w:p>
    <w:p w:rsidR="005B27D6" w:rsidRPr="005B27D6" w:rsidRDefault="005B27D6" w:rsidP="005B27D6">
      <w:pPr>
        <w:keepNext/>
        <w:keepLines/>
        <w:spacing w:after="20" w:line="256" w:lineRule="auto"/>
        <w:ind w:left="11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8.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Ожидаемые результаты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мониторинговых исследований предполагают: </w:t>
      </w:r>
    </w:p>
    <w:p w:rsidR="005B27D6" w:rsidRPr="005B27D6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получение объективной экспертизы состояния образовательного процесса; </w:t>
      </w:r>
    </w:p>
    <w:p w:rsidR="005B27D6" w:rsidRPr="005B27D6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систематическое накопление банка данных для принятия управленческих и тактических решений; </w:t>
      </w:r>
    </w:p>
    <w:p w:rsidR="00937530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улучшение функций управления образовательным процессом, обеспечивающих получение обратной связи.</w:t>
      </w:r>
    </w:p>
    <w:p w:rsidR="005B27D6" w:rsidRPr="005B27D6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Анализ результатов </w:t>
      </w:r>
    </w:p>
    <w:p w:rsidR="00322D6D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результатов диагностических исследований осуществляется по схеме: обработка информации, оформление таблиц, диаграмм, пополнение банка имеющихся данных, оформление аналитической справки, обсуждение результатов на педагогическом совете, совещаниях, заседаниях методических объединений.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10.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Исполнители </w:t>
      </w:r>
    </w:p>
    <w:p w:rsidR="005B27D6" w:rsidRPr="005B27D6" w:rsidRDefault="00322D6D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Учителя – дефектологи,</w:t>
      </w:r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5B27D6" w:rsidRPr="005B27D6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</w:t>
      </w:r>
      <w:r w:rsidR="00322D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ители методических объединений,</w:t>
      </w:r>
    </w:p>
    <w:p w:rsidR="005B27D6" w:rsidRPr="005B27D6" w:rsidRDefault="00322D6D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Классные руководители,</w:t>
      </w:r>
    </w:p>
    <w:p w:rsidR="005B27D6" w:rsidRPr="005B27D6" w:rsidRDefault="00322D6D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Заместители директора,</w:t>
      </w:r>
    </w:p>
    <w:p w:rsidR="005B27D6" w:rsidRPr="005B27D6" w:rsidRDefault="00322D6D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Учитель-логопед,</w:t>
      </w:r>
    </w:p>
    <w:p w:rsidR="005B27D6" w:rsidRPr="005B27D6" w:rsidRDefault="00322D6D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Педагог-психолог,</w:t>
      </w:r>
    </w:p>
    <w:p w:rsidR="005B27D6" w:rsidRPr="005B27D6" w:rsidRDefault="005B27D6" w:rsidP="00830369">
      <w:pPr>
        <w:numPr>
          <w:ilvl w:val="0"/>
          <w:numId w:val="56"/>
        </w:numPr>
        <w:spacing w:after="13" w:line="266" w:lineRule="auto"/>
        <w:ind w:right="313" w:hanging="1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Библиотекарь. </w:t>
      </w:r>
    </w:p>
    <w:p w:rsidR="005B27D6" w:rsidRPr="005B27D6" w:rsidRDefault="005B27D6" w:rsidP="005B27D6">
      <w:pPr>
        <w:keepNext/>
        <w:keepLines/>
        <w:spacing w:after="20" w:line="256" w:lineRule="auto"/>
        <w:ind w:left="11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11.</w:t>
      </w:r>
      <w:r w:rsidRPr="005B27D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B27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Документация </w:t>
      </w:r>
    </w:p>
    <w:p w:rsidR="005B27D6" w:rsidRPr="005B27D6" w:rsidRDefault="005B27D6" w:rsidP="005B27D6">
      <w:pPr>
        <w:spacing w:after="13" w:line="266" w:lineRule="auto"/>
        <w:ind w:left="113" w:right="31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11.1.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B27D6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банка данных (электронного и в бумажном формате) по результатам успеваемости. </w:t>
      </w:r>
    </w:p>
    <w:p w:rsidR="005B27D6" w:rsidRPr="005B27D6" w:rsidRDefault="00322D6D" w:rsidP="00322D6D">
      <w:pPr>
        <w:spacing w:after="13" w:line="266" w:lineRule="auto"/>
        <w:ind w:left="113" w:right="3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</w:t>
      </w:r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итогам анализа полученных данных мониторинга готовятся соответствующие документы (отчеты, справки), которые доводятся до сведения педагогиче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ского коллектива ОУ, </w:t>
      </w:r>
      <w:r w:rsidR="005B27D6" w:rsidRPr="005B27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родителей (законных представителей), родительской общественности. </w:t>
      </w: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Pr="00A87F95" w:rsidRDefault="00322D6D" w:rsidP="00322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Положением ознакомлены:</w:t>
      </w:r>
    </w:p>
    <w:p w:rsidR="00322D6D" w:rsidRDefault="00322D6D" w:rsidP="00322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D6D" w:rsidRDefault="00322D6D" w:rsidP="00322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22D6D" w:rsidTr="007C7190">
        <w:tc>
          <w:tcPr>
            <w:tcW w:w="2336" w:type="dxa"/>
          </w:tcPr>
          <w:p w:rsidR="00322D6D" w:rsidRPr="00A87F95" w:rsidRDefault="00322D6D" w:rsidP="007C71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95">
              <w:rPr>
                <w:rFonts w:ascii="Times New Roman" w:hAnsi="Times New Roman"/>
                <w:b/>
                <w:sz w:val="24"/>
                <w:szCs w:val="24"/>
              </w:rPr>
              <w:t>ФИО ознакомляемых лиц</w:t>
            </w:r>
          </w:p>
        </w:tc>
        <w:tc>
          <w:tcPr>
            <w:tcW w:w="2336" w:type="dxa"/>
          </w:tcPr>
          <w:p w:rsidR="00322D6D" w:rsidRPr="00A87F95" w:rsidRDefault="00322D6D" w:rsidP="007C71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9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322D6D" w:rsidRPr="00A87F95" w:rsidRDefault="00322D6D" w:rsidP="007C71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95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322D6D" w:rsidRPr="00A87F95" w:rsidRDefault="00322D6D" w:rsidP="007C71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9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D6D" w:rsidTr="007C7190"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D6D" w:rsidRDefault="00322D6D" w:rsidP="007C719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22D6D" w:rsidRDefault="00322D6D" w:rsidP="007C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2D6D" w:rsidRDefault="00322D6D" w:rsidP="00322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D6D" w:rsidRDefault="00322D6D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D6" w:rsidRDefault="005B27D6" w:rsidP="00576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B27D6" w:rsidSect="00DB618F">
      <w:footerReference w:type="even" r:id="rId9"/>
      <w:footerReference w:type="default" r:id="rId10"/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47" w:rsidRDefault="008B6147">
      <w:pPr>
        <w:spacing w:after="0" w:line="240" w:lineRule="auto"/>
      </w:pPr>
      <w:r>
        <w:separator/>
      </w:r>
    </w:p>
  </w:endnote>
  <w:endnote w:type="continuationSeparator" w:id="0">
    <w:p w:rsidR="008B6147" w:rsidRDefault="008B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D6" w:rsidRPr="00D61801" w:rsidRDefault="005B27D6" w:rsidP="00DB618F">
    <w:pPr>
      <w:pStyle w:val="af4"/>
      <w:framePr w:wrap="around" w:vAnchor="text" w:hAnchor="margin" w:xAlign="right" w:y="1"/>
      <w:rPr>
        <w:rStyle w:val="af6"/>
      </w:rPr>
    </w:pPr>
    <w:r w:rsidRPr="00D61801">
      <w:rPr>
        <w:rStyle w:val="af6"/>
      </w:rPr>
      <w:fldChar w:fldCharType="begin"/>
    </w:r>
    <w:r w:rsidRPr="00D61801">
      <w:rPr>
        <w:rStyle w:val="af6"/>
      </w:rPr>
      <w:instrText xml:space="preserve">PAGE  </w:instrText>
    </w:r>
    <w:r w:rsidRPr="00D61801">
      <w:rPr>
        <w:rStyle w:val="af6"/>
      </w:rPr>
      <w:fldChar w:fldCharType="end"/>
    </w:r>
  </w:p>
  <w:p w:rsidR="005B27D6" w:rsidRDefault="005B27D6" w:rsidP="00DB618F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D6" w:rsidRPr="00D61801" w:rsidRDefault="005B27D6" w:rsidP="00DB618F">
    <w:pPr>
      <w:pStyle w:val="af4"/>
      <w:framePr w:wrap="around" w:vAnchor="text" w:hAnchor="margin" w:xAlign="right" w:y="1"/>
      <w:rPr>
        <w:rStyle w:val="af6"/>
      </w:rPr>
    </w:pPr>
    <w:r w:rsidRPr="00D61801">
      <w:rPr>
        <w:rStyle w:val="af6"/>
      </w:rPr>
      <w:fldChar w:fldCharType="begin"/>
    </w:r>
    <w:r w:rsidRPr="00D61801">
      <w:rPr>
        <w:rStyle w:val="af6"/>
      </w:rPr>
      <w:instrText xml:space="preserve">PAGE  </w:instrText>
    </w:r>
    <w:r w:rsidRPr="00D61801">
      <w:rPr>
        <w:rStyle w:val="af6"/>
      </w:rPr>
      <w:fldChar w:fldCharType="separate"/>
    </w:r>
    <w:r w:rsidR="006F4020">
      <w:rPr>
        <w:rStyle w:val="af6"/>
        <w:noProof/>
      </w:rPr>
      <w:t>1</w:t>
    </w:r>
    <w:r w:rsidRPr="00D61801">
      <w:rPr>
        <w:rStyle w:val="af6"/>
      </w:rPr>
      <w:fldChar w:fldCharType="end"/>
    </w:r>
  </w:p>
  <w:p w:rsidR="005B27D6" w:rsidRDefault="005B27D6" w:rsidP="00DB618F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47" w:rsidRDefault="008B6147">
      <w:pPr>
        <w:spacing w:after="0" w:line="240" w:lineRule="auto"/>
      </w:pPr>
      <w:r>
        <w:separator/>
      </w:r>
    </w:p>
  </w:footnote>
  <w:footnote w:type="continuationSeparator" w:id="0">
    <w:p w:rsidR="008B6147" w:rsidRDefault="008B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7EE"/>
    <w:multiLevelType w:val="multilevel"/>
    <w:tmpl w:val="532C42A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FC6168"/>
    <w:multiLevelType w:val="hybridMultilevel"/>
    <w:tmpl w:val="29C84258"/>
    <w:lvl w:ilvl="0" w:tplc="A9EA2634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44E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A89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01D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68E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0CA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61E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C08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AA3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FD1998"/>
    <w:multiLevelType w:val="hybridMultilevel"/>
    <w:tmpl w:val="FE5E0888"/>
    <w:lvl w:ilvl="0" w:tplc="C930D6E8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6AC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418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617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8B1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ACC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ED6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6C2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894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1C2478"/>
    <w:multiLevelType w:val="hybridMultilevel"/>
    <w:tmpl w:val="6FFA44A8"/>
    <w:lvl w:ilvl="0" w:tplc="390287EA">
      <w:start w:val="1"/>
      <w:numFmt w:val="bullet"/>
      <w:lvlText w:val="-"/>
      <w:lvlJc w:val="left"/>
      <w:pPr>
        <w:ind w:left="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66E60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DA1C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B0B9B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0A66C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3EC8A6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E6535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28F3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12C81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8AF5D2A"/>
    <w:multiLevelType w:val="hybridMultilevel"/>
    <w:tmpl w:val="9DFA0DE0"/>
    <w:lvl w:ilvl="0" w:tplc="C8608CEE">
      <w:start w:val="1"/>
      <w:numFmt w:val="bullet"/>
      <w:lvlText w:val="-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5CEAC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164F1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8C6720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D0A5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F0FCD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22946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7D21F8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B42F4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9AA608F"/>
    <w:multiLevelType w:val="multilevel"/>
    <w:tmpl w:val="2D2C809A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A46493D"/>
    <w:multiLevelType w:val="multilevel"/>
    <w:tmpl w:val="CBE248F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0C402BA0"/>
    <w:multiLevelType w:val="hybridMultilevel"/>
    <w:tmpl w:val="ADC051E2"/>
    <w:lvl w:ilvl="0" w:tplc="AA2608DC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C61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864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8D8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EB6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02B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274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218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A8B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2C60A1"/>
    <w:multiLevelType w:val="multilevel"/>
    <w:tmpl w:val="9FBC5E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2D82C5C"/>
    <w:multiLevelType w:val="hybridMultilevel"/>
    <w:tmpl w:val="19320A36"/>
    <w:lvl w:ilvl="0" w:tplc="10FE5C96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468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286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0EB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8D4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8AF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E96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C24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28C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78208B8"/>
    <w:multiLevelType w:val="hybridMultilevel"/>
    <w:tmpl w:val="40D82FF6"/>
    <w:lvl w:ilvl="0" w:tplc="4334934E">
      <w:start w:val="1"/>
      <w:numFmt w:val="bullet"/>
      <w:lvlText w:val="-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08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A3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E57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4CA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29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2E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832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E9B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B808D7"/>
    <w:multiLevelType w:val="hybridMultilevel"/>
    <w:tmpl w:val="B706EFBA"/>
    <w:lvl w:ilvl="0" w:tplc="61CE703C">
      <w:start w:val="1"/>
      <w:numFmt w:val="bullet"/>
      <w:lvlText w:val="-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38569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952315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66C99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A4279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A3EF38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F2F0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24B75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8195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1CDC5B1B"/>
    <w:multiLevelType w:val="multilevel"/>
    <w:tmpl w:val="B330D8E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D132A1C"/>
    <w:multiLevelType w:val="multilevel"/>
    <w:tmpl w:val="82D0E66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DF02D60"/>
    <w:multiLevelType w:val="multilevel"/>
    <w:tmpl w:val="FE04933A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403A87"/>
    <w:multiLevelType w:val="multilevel"/>
    <w:tmpl w:val="06FC4D98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FE5C9F"/>
    <w:multiLevelType w:val="multilevel"/>
    <w:tmpl w:val="1528E8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C0A446F"/>
    <w:multiLevelType w:val="multilevel"/>
    <w:tmpl w:val="2DCEA30A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E930727"/>
    <w:multiLevelType w:val="hybridMultilevel"/>
    <w:tmpl w:val="2F728060"/>
    <w:lvl w:ilvl="0" w:tplc="4EE2B20A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010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EFD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64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87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8F2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4E2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099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A3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11A6A75"/>
    <w:multiLevelType w:val="hybridMultilevel"/>
    <w:tmpl w:val="D0EA330E"/>
    <w:lvl w:ilvl="0" w:tplc="09CC13F6">
      <w:start w:val="1"/>
      <w:numFmt w:val="bullet"/>
      <w:lvlText w:val="-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946BA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D9A546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086A2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1680D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B0AAD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37E932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DC4A1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6C2CD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322042B1"/>
    <w:multiLevelType w:val="multilevel"/>
    <w:tmpl w:val="AB5465F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60639A7"/>
    <w:multiLevelType w:val="hybridMultilevel"/>
    <w:tmpl w:val="D03C1FC8"/>
    <w:lvl w:ilvl="0" w:tplc="9ED840F8">
      <w:start w:val="1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29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01C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2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0B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8AE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A0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2DD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AA1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7D778D5"/>
    <w:multiLevelType w:val="multilevel"/>
    <w:tmpl w:val="C6D8ECD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CA07DA5"/>
    <w:multiLevelType w:val="multilevel"/>
    <w:tmpl w:val="D17AC2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D2202C7"/>
    <w:multiLevelType w:val="multilevel"/>
    <w:tmpl w:val="670A8B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02A4BD0"/>
    <w:multiLevelType w:val="multilevel"/>
    <w:tmpl w:val="6DBC2AA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3DA4791"/>
    <w:multiLevelType w:val="multilevel"/>
    <w:tmpl w:val="297029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322251"/>
    <w:multiLevelType w:val="multilevel"/>
    <w:tmpl w:val="607020B6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588D56ED"/>
    <w:multiLevelType w:val="multilevel"/>
    <w:tmpl w:val="1C22CF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FC37B32"/>
    <w:multiLevelType w:val="multilevel"/>
    <w:tmpl w:val="0C8CAD3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09A4099"/>
    <w:multiLevelType w:val="multilevel"/>
    <w:tmpl w:val="CF00CBB8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8943FE1"/>
    <w:multiLevelType w:val="hybridMultilevel"/>
    <w:tmpl w:val="D0B4494C"/>
    <w:lvl w:ilvl="0" w:tplc="737008F4">
      <w:start w:val="1"/>
      <w:numFmt w:val="bullet"/>
      <w:lvlText w:val="-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658C35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54752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8626F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3DCAD5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D1AEBD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4935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6A31F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7CCE71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69A537A9"/>
    <w:multiLevelType w:val="multilevel"/>
    <w:tmpl w:val="109EFB50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BE57FB5"/>
    <w:multiLevelType w:val="multilevel"/>
    <w:tmpl w:val="0B8A0772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6CCC0CDC"/>
    <w:multiLevelType w:val="multilevel"/>
    <w:tmpl w:val="0030A876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0">
    <w:nsid w:val="6DF360A9"/>
    <w:multiLevelType w:val="hybridMultilevel"/>
    <w:tmpl w:val="13BC616C"/>
    <w:lvl w:ilvl="0" w:tplc="00D2E24E">
      <w:start w:val="1"/>
      <w:numFmt w:val="decimal"/>
      <w:lvlText w:val="%1)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BCA8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CCC4E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1C8E3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9788E2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A06B60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8C85BB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20C718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82EB1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A526D4"/>
    <w:multiLevelType w:val="multilevel"/>
    <w:tmpl w:val="AE0EF454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3">
    <w:nsid w:val="7606190A"/>
    <w:multiLevelType w:val="hybridMultilevel"/>
    <w:tmpl w:val="9D881BDE"/>
    <w:lvl w:ilvl="0" w:tplc="9CA2800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0"/>
  </w:num>
  <w:num w:numId="3">
    <w:abstractNumId w:val="41"/>
  </w:num>
  <w:num w:numId="4">
    <w:abstractNumId w:val="16"/>
  </w:num>
  <w:num w:numId="5">
    <w:abstractNumId w:val="27"/>
  </w:num>
  <w:num w:numId="6">
    <w:abstractNumId w:val="20"/>
  </w:num>
  <w:num w:numId="7">
    <w:abstractNumId w:val="30"/>
  </w:num>
  <w:num w:numId="8">
    <w:abstractNumId w:val="47"/>
  </w:num>
  <w:num w:numId="9">
    <w:abstractNumId w:val="34"/>
  </w:num>
  <w:num w:numId="10">
    <w:abstractNumId w:val="55"/>
  </w:num>
  <w:num w:numId="11">
    <w:abstractNumId w:val="44"/>
  </w:num>
  <w:num w:numId="12">
    <w:abstractNumId w:val="23"/>
  </w:num>
  <w:num w:numId="13">
    <w:abstractNumId w:val="18"/>
  </w:num>
  <w:num w:numId="14">
    <w:abstractNumId w:val="36"/>
  </w:num>
  <w:num w:numId="15">
    <w:abstractNumId w:val="19"/>
  </w:num>
  <w:num w:numId="16">
    <w:abstractNumId w:val="7"/>
  </w:num>
  <w:num w:numId="17">
    <w:abstractNumId w:val="37"/>
  </w:num>
  <w:num w:numId="18">
    <w:abstractNumId w:val="54"/>
  </w:num>
  <w:num w:numId="19">
    <w:abstractNumId w:val="53"/>
  </w:num>
  <w:num w:numId="20">
    <w:abstractNumId w:val="35"/>
  </w:num>
  <w:num w:numId="21">
    <w:abstractNumId w:val="24"/>
  </w:num>
  <w:num w:numId="22">
    <w:abstractNumId w:val="9"/>
  </w:num>
  <w:num w:numId="23">
    <w:abstractNumId w:val="1"/>
  </w:num>
  <w:num w:numId="24">
    <w:abstractNumId w:val="8"/>
  </w:num>
  <w:num w:numId="25">
    <w:abstractNumId w:val="11"/>
  </w:num>
  <w:num w:numId="26">
    <w:abstractNumId w:val="42"/>
  </w:num>
  <w:num w:numId="27">
    <w:abstractNumId w:val="2"/>
  </w:num>
  <w:num w:numId="28">
    <w:abstractNumId w:val="29"/>
  </w:num>
  <w:num w:numId="29">
    <w:abstractNumId w:val="31"/>
  </w:num>
  <w:num w:numId="30">
    <w:abstractNumId w:val="0"/>
  </w:num>
  <w:num w:numId="31">
    <w:abstractNumId w:val="26"/>
  </w:num>
  <w:num w:numId="32">
    <w:abstractNumId w:val="21"/>
  </w:num>
  <w:num w:numId="33">
    <w:abstractNumId w:val="39"/>
  </w:num>
  <w:num w:numId="34">
    <w:abstractNumId w:val="33"/>
  </w:num>
  <w:num w:numId="35">
    <w:abstractNumId w:val="13"/>
  </w:num>
  <w:num w:numId="36">
    <w:abstractNumId w:val="32"/>
  </w:num>
  <w:num w:numId="37">
    <w:abstractNumId w:val="14"/>
  </w:num>
  <w:num w:numId="38">
    <w:abstractNumId w:val="10"/>
  </w:num>
  <w:num w:numId="39">
    <w:abstractNumId w:val="28"/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4"/>
  </w:num>
  <w:num w:numId="44">
    <w:abstractNumId w:val="3"/>
  </w:num>
  <w:num w:numId="45">
    <w:abstractNumId w:val="4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5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7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7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6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8"/>
    <w:lvlOverride w:ilvl="0">
      <w:startOverride w:val="7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>
      <w:startOverride w:val="7"/>
    </w:lvlOverride>
    <w:lvlOverride w:ilvl="1">
      <w:startOverride w:val="5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8"/>
    <w:lvlOverride w:ilvl="0">
      <w:startOverride w:val="7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2"/>
    <w:lvlOverride w:ilvl="0">
      <w:startOverride w:val="7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01"/>
    <w:rsid w:val="00322D6D"/>
    <w:rsid w:val="003F1E4E"/>
    <w:rsid w:val="00430487"/>
    <w:rsid w:val="0057661B"/>
    <w:rsid w:val="005B27D6"/>
    <w:rsid w:val="00611ADA"/>
    <w:rsid w:val="006B4075"/>
    <w:rsid w:val="006F4020"/>
    <w:rsid w:val="006F6107"/>
    <w:rsid w:val="0070046B"/>
    <w:rsid w:val="007F7A35"/>
    <w:rsid w:val="00830369"/>
    <w:rsid w:val="008B6147"/>
    <w:rsid w:val="008C653B"/>
    <w:rsid w:val="008E0DF0"/>
    <w:rsid w:val="00901E3D"/>
    <w:rsid w:val="00904C52"/>
    <w:rsid w:val="00937530"/>
    <w:rsid w:val="00971BF0"/>
    <w:rsid w:val="009C3B2B"/>
    <w:rsid w:val="00A33D8F"/>
    <w:rsid w:val="00AE6D11"/>
    <w:rsid w:val="00B0696D"/>
    <w:rsid w:val="00B9348B"/>
    <w:rsid w:val="00BE5C98"/>
    <w:rsid w:val="00D61801"/>
    <w:rsid w:val="00DB618F"/>
    <w:rsid w:val="00E20D3C"/>
    <w:rsid w:val="00E43004"/>
    <w:rsid w:val="00F0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footer"/>
    <w:basedOn w:val="a"/>
    <w:link w:val="af5"/>
    <w:rsid w:val="00D618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D618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D61801"/>
  </w:style>
  <w:style w:type="table" w:styleId="af7">
    <w:name w:val="Table Grid"/>
    <w:basedOn w:val="a1"/>
    <w:uiPriority w:val="59"/>
    <w:rsid w:val="00322D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322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22D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footer"/>
    <w:basedOn w:val="a"/>
    <w:link w:val="af5"/>
    <w:rsid w:val="00D618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D618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D61801"/>
  </w:style>
  <w:style w:type="table" w:styleId="af7">
    <w:name w:val="Table Grid"/>
    <w:basedOn w:val="a1"/>
    <w:uiPriority w:val="59"/>
    <w:rsid w:val="00322D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322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22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cp:lastPrinted>2019-05-08T04:37:00Z</cp:lastPrinted>
  <dcterms:created xsi:type="dcterms:W3CDTF">2021-11-10T08:07:00Z</dcterms:created>
  <dcterms:modified xsi:type="dcterms:W3CDTF">2021-11-10T08:07:00Z</dcterms:modified>
</cp:coreProperties>
</file>